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</w:p>
    <w:p w:rsidR="00BD3B8B" w:rsidRDefault="00BD3B8B" w:rsidP="00BD3B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BD3B8B" w:rsidRDefault="00B970B6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BD3B8B">
        <w:rPr>
          <w:rFonts w:ascii="Times New Roman" w:hAnsi="Times New Roman"/>
          <w:b/>
          <w:sz w:val="28"/>
          <w:szCs w:val="28"/>
        </w:rPr>
        <w:t>.1</w:t>
      </w:r>
      <w:r w:rsidR="00D50A7D">
        <w:rPr>
          <w:rFonts w:ascii="Times New Roman" w:hAnsi="Times New Roman"/>
          <w:b/>
          <w:sz w:val="28"/>
          <w:szCs w:val="28"/>
        </w:rPr>
        <w:t>2</w:t>
      </w:r>
      <w:r w:rsidR="00BD3B8B">
        <w:rPr>
          <w:rFonts w:ascii="Times New Roman" w:hAnsi="Times New Roman"/>
          <w:b/>
          <w:sz w:val="28"/>
          <w:szCs w:val="28"/>
        </w:rPr>
        <w:t>.2023</w:t>
      </w:r>
    </w:p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2"/>
        <w:gridCol w:w="851"/>
        <w:gridCol w:w="4823"/>
        <w:gridCol w:w="1844"/>
        <w:gridCol w:w="1560"/>
      </w:tblGrid>
      <w:tr w:rsidR="00BD3B8B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BD3B8B" w:rsidRPr="00557AE9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B97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B970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E" w:rsidRPr="006D1FBE" w:rsidRDefault="006D1FBE" w:rsidP="006D1FBE">
            <w:pPr>
              <w:pStyle w:val="a4"/>
              <w:spacing w:before="0" w:beforeAutospacing="0" w:after="0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 w:rsidRPr="006D1FBE">
              <w:rPr>
                <w:sz w:val="28"/>
                <w:szCs w:val="28"/>
              </w:rPr>
              <w:t>ро</w:t>
            </w:r>
            <w:proofErr w:type="spellEnd"/>
            <w:r w:rsidRPr="006D1FBE">
              <w:rPr>
                <w:sz w:val="28"/>
                <w:szCs w:val="28"/>
              </w:rPr>
              <w:t xml:space="preserve"> </w:t>
            </w:r>
            <w:proofErr w:type="spellStart"/>
            <w:r w:rsidRPr="006D1FBE">
              <w:rPr>
                <w:sz w:val="28"/>
                <w:szCs w:val="28"/>
              </w:rPr>
              <w:t>внесення</w:t>
            </w:r>
            <w:proofErr w:type="spellEnd"/>
            <w:r w:rsidRPr="006D1FBE">
              <w:rPr>
                <w:sz w:val="28"/>
                <w:szCs w:val="28"/>
              </w:rPr>
              <w:t xml:space="preserve"> </w:t>
            </w:r>
            <w:proofErr w:type="spellStart"/>
            <w:r w:rsidRPr="006D1FBE">
              <w:rPr>
                <w:sz w:val="28"/>
                <w:szCs w:val="28"/>
              </w:rPr>
              <w:t>змін</w:t>
            </w:r>
            <w:proofErr w:type="spellEnd"/>
            <w:r w:rsidRPr="006D1FBE">
              <w:rPr>
                <w:sz w:val="28"/>
                <w:szCs w:val="28"/>
              </w:rPr>
              <w:t xml:space="preserve"> до показників</w:t>
            </w:r>
          </w:p>
          <w:p w:rsidR="006D1FBE" w:rsidRPr="006D1FBE" w:rsidRDefault="006D1FBE" w:rsidP="006D1F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F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6D1FBE" w:rsidRPr="006D1FBE" w:rsidRDefault="006D1FBE" w:rsidP="006D1F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F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місті Полтаві на 2023  рік</w:t>
            </w:r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Pr="005A117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11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Гаркун А.В.- 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</w:p>
        </w:tc>
      </w:tr>
      <w:tr w:rsidR="00753E02" w:rsidRPr="00557AE9" w:rsidTr="00EE06D5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Default="00753E02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Pr="00B970B6" w:rsidRDefault="00753E02" w:rsidP="00B97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Pr="00361C2C" w:rsidRDefault="00753E02" w:rsidP="009E7300">
            <w:pPr>
              <w:spacing w:line="240" w:lineRule="auto"/>
              <w:rPr>
                <w:rFonts w:ascii="Times New Roman" w:eastAsia="Times New Roman" w:hAnsi="Times New Roman"/>
                <w:color w:val="00000A"/>
                <w:sz w:val="28"/>
                <w:szCs w:val="24"/>
                <w:lang w:eastAsia="zh-CN"/>
              </w:rPr>
            </w:pP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zh-CN"/>
              </w:rPr>
              <w:t>Про  виплату  одноразової  грошової</w:t>
            </w:r>
            <w:r w:rsidRPr="009E7300">
              <w:rPr>
                <w:rFonts w:ascii="Times New Roman" w:eastAsia="Times New Roman" w:hAnsi="Times New Roman"/>
                <w:color w:val="00000A"/>
                <w:sz w:val="28"/>
                <w:szCs w:val="28"/>
                <w:lang w:val="ru-RU" w:eastAsia="zh-CN"/>
              </w:rPr>
              <w:t xml:space="preserve"> </w:t>
            </w: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zh-CN"/>
              </w:rPr>
              <w:t>допомоги мобілізованим особам, які</w:t>
            </w:r>
            <w:r w:rsidRPr="009E7300">
              <w:rPr>
                <w:rFonts w:ascii="Times New Roman" w:eastAsia="Times New Roman" w:hAnsi="Times New Roman"/>
                <w:color w:val="00000A"/>
                <w:sz w:val="28"/>
                <w:szCs w:val="24"/>
                <w:lang w:val="ru-RU" w:eastAsia="zh-CN"/>
              </w:rPr>
              <w:t xml:space="preserve"> </w:t>
            </w: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zh-CN"/>
              </w:rPr>
              <w:t xml:space="preserve">призвані на військову службу </w:t>
            </w:r>
          </w:p>
          <w:p w:rsidR="00753E02" w:rsidRPr="009E7300" w:rsidRDefault="00753E02" w:rsidP="000864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:rsidR="00753E02" w:rsidRDefault="00753E02" w:rsidP="00771C88">
            <w:pPr>
              <w:pStyle w:val="a4"/>
              <w:spacing w:before="0" w:beforeAutospacing="0"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02" w:rsidRPr="00B970B6" w:rsidRDefault="00753E02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02" w:rsidRDefault="00753E02" w:rsidP="00B970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Н.О. – заступник голови районної ради, начальник УСЗН</w:t>
            </w:r>
          </w:p>
        </w:tc>
      </w:tr>
      <w:tr w:rsidR="00753E02" w:rsidRPr="00557AE9" w:rsidTr="00EE06D5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Default="00753E02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Default="00753E02" w:rsidP="00B97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Pr="00361C2C" w:rsidRDefault="00753E02" w:rsidP="00361C2C">
            <w:pPr>
              <w:suppressAutoHyphens/>
              <w:spacing w:after="0" w:line="240" w:lineRule="auto"/>
              <w:ind w:left="1985" w:hanging="1985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61C2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Про затвердження протоколу комісії </w:t>
            </w:r>
          </w:p>
          <w:p w:rsidR="00753E02" w:rsidRPr="00361C2C" w:rsidRDefault="00753E02" w:rsidP="00361C2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</w:pP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zh-CN"/>
              </w:rPr>
              <w:t xml:space="preserve">щодо </w:t>
            </w:r>
            <w:r w:rsidRPr="00361C2C">
              <w:rPr>
                <w:rFonts w:ascii="Times New Roman" w:eastAsia="Times New Roman" w:hAnsi="Times New Roman"/>
                <w:bCs/>
                <w:iCs/>
                <w:color w:val="00000A"/>
                <w:sz w:val="28"/>
                <w:szCs w:val="28"/>
                <w:lang w:eastAsia="zh-CN"/>
              </w:rPr>
              <w:t xml:space="preserve">розгляду заяв  </w:t>
            </w: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  <w:t>членів сімей осіб,</w:t>
            </w:r>
          </w:p>
          <w:p w:rsidR="00753E02" w:rsidRPr="00361C2C" w:rsidRDefault="00753E02" w:rsidP="00361C2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</w:pP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  <w:t xml:space="preserve">які загинули (пропали безвісти), </w:t>
            </w:r>
          </w:p>
          <w:p w:rsidR="00753E02" w:rsidRPr="00361C2C" w:rsidRDefault="00753E02" w:rsidP="00361C2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</w:pP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  <w:t xml:space="preserve">померли, та осіб з інвалідністю та </w:t>
            </w:r>
          </w:p>
          <w:p w:rsidR="00753E02" w:rsidRPr="00361C2C" w:rsidRDefault="00753E02" w:rsidP="009E73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</w:pP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  <w:t>заяв внутрішньо переміщених осіб про</w:t>
            </w:r>
            <w:r w:rsidRPr="009E7300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val="ru-RU" w:eastAsia="zh-CN"/>
              </w:rPr>
              <w:t xml:space="preserve"> </w:t>
            </w: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  <w:t xml:space="preserve">призначення </w:t>
            </w: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  <w:t>грошової</w:t>
            </w:r>
            <w:r w:rsidRPr="009E7300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val="ru-RU" w:eastAsia="zh-CN"/>
              </w:rPr>
              <w:t xml:space="preserve"> </w:t>
            </w: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eastAsia="zh-CN"/>
              </w:rPr>
              <w:t xml:space="preserve">компенсації </w:t>
            </w: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zh-CN"/>
              </w:rPr>
              <w:t>за</w:t>
            </w:r>
            <w:r w:rsidRPr="009E7300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val="ru-RU" w:eastAsia="zh-CN"/>
              </w:rPr>
              <w:t xml:space="preserve"> </w:t>
            </w:r>
            <w:r w:rsidRPr="00361C2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zh-CN"/>
              </w:rPr>
              <w:t>належні для отримання жилі приміщення</w:t>
            </w:r>
            <w:r w:rsidRPr="009E7300">
              <w:rPr>
                <w:rFonts w:ascii="Times New Roman" w:eastAsia="Times New Roman" w:hAnsi="Times New Roman"/>
                <w:color w:val="00000A"/>
                <w:sz w:val="28"/>
                <w:szCs w:val="28"/>
                <w:shd w:val="clear" w:color="auto" w:fill="FFFFFF"/>
                <w:lang w:val="ru-RU" w:eastAsia="zh-CN"/>
              </w:rPr>
              <w:t xml:space="preserve"> </w:t>
            </w:r>
            <w:r w:rsidRPr="00361C2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гр. </w:t>
            </w:r>
            <w:proofErr w:type="spellStart"/>
            <w:r w:rsidRPr="00361C2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Чирцовою</w:t>
            </w:r>
            <w:proofErr w:type="spellEnd"/>
            <w:r w:rsidRPr="00361C2C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В.Л.</w:t>
            </w:r>
          </w:p>
          <w:p w:rsidR="00753E02" w:rsidRPr="00086458" w:rsidRDefault="00753E02" w:rsidP="000864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Default="00753E02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02" w:rsidRDefault="00753E02" w:rsidP="00B970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D3B8B" w:rsidRDefault="00BD3B8B" w:rsidP="00BD3B8B">
      <w:pPr>
        <w:rPr>
          <w:lang w:val="en-US"/>
        </w:rPr>
      </w:pPr>
    </w:p>
    <w:p w:rsidR="005314DD" w:rsidRPr="005314DD" w:rsidRDefault="005314DD" w:rsidP="00BD3B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 справами виконкому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Олександр СОПКО</w:t>
      </w:r>
    </w:p>
    <w:p w:rsidR="00E96123" w:rsidRDefault="00E96123"/>
    <w:sectPr w:rsidR="00E9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DB"/>
    <w:rsid w:val="00086458"/>
    <w:rsid w:val="00361C2C"/>
    <w:rsid w:val="004D488D"/>
    <w:rsid w:val="005314DD"/>
    <w:rsid w:val="005A117B"/>
    <w:rsid w:val="0068245F"/>
    <w:rsid w:val="006D1FBE"/>
    <w:rsid w:val="00753E02"/>
    <w:rsid w:val="00876BDB"/>
    <w:rsid w:val="009E7300"/>
    <w:rsid w:val="00B970B6"/>
    <w:rsid w:val="00BD3B8B"/>
    <w:rsid w:val="00D50A7D"/>
    <w:rsid w:val="00E9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97195-EB28-4DA1-BAE4-7A9F4D125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12</cp:revision>
  <dcterms:created xsi:type="dcterms:W3CDTF">2023-11-09T09:57:00Z</dcterms:created>
  <dcterms:modified xsi:type="dcterms:W3CDTF">2024-01-03T06:30:00Z</dcterms:modified>
</cp:coreProperties>
</file>